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C2410C"/>
          <w:sz w:val="16"/>
          <w:szCs w:val="16"/>
          <w:b w:val="1"/>
          <w:bCs w:val="1"/>
          <w:smallCaps w:val="0"/>
          <w:caps w:val="1"/>
        </w:rPr>
        <w:t xml:space="preserve">MOSTBET INDIA REVIEW</w:t>
      </w:r>
    </w:p>
    <w:p>
      <w:pPr>
        <w:pStyle w:val="Heading1"/>
      </w:pPr>
      <w:bookmarkStart w:id="0" w:name="_Toc0"/>
      <w:r>
        <w:t>Mostbet odds and margins reviewed</w:t>
      </w:r>
      <w:bookmarkEnd w:id="0"/>
    </w:p>
    <w:p>
      <w:pPr>
        <w:spacing w:after="80"/>
      </w:pPr>
      <w:r>
        <w:rPr>
          <w:color w:val="6C5D52"/>
          <w:sz w:val="24"/>
          <w:szCs w:val="24"/>
        </w:rPr>
        <w:t xml:space="preserve">Mostbet odds and margins 2026: how the bookmaker's prices compare on cricket and football, where value is best and how the margin affects your long-term returns.</w:t>
      </w:r>
    </w:p>
    <w:p>
      <w:pPr>
        <w:spacing w:after="200"/>
      </w:pPr>
      <w:r>
        <w:rPr>
          <w:color w:val="6C5D52"/>
          <w:sz w:val="18"/>
          <w:szCs w:val="18"/>
        </w:rPr>
        <w:t xml:space="preserve">Arjun Kapoor, Betting Editor · 07.05.2026</w:t>
      </w:r>
    </w:p>
    <w:p>
      <w:pPr>
        <w:spacing w:after="200"/>
        <w:shd w:val="clear" w:fill="FBE6D6"/>
      </w:pPr>
      <w:r>
        <w:rPr>
          <w:color w:val="C2410C"/>
          <w:b w:val="1"/>
          <w:bCs w:val="1"/>
        </w:rPr>
        <w:t xml:space="preserve">TL;DR  </w:t>
      </w:r>
      <w:r>
        <w:rPr>
          <w:sz w:val="20"/>
          <w:szCs w:val="20"/>
        </w:rPr>
        <w:t xml:space="preserve">Odds are the price of a bet, and the margin — the bookmaker's built-in edge, sometimes called the overround — is what quietly decides your long-term returns. This review explains how decimal odds and margin work, why cricket and football are priced differently, and where Mostbet's value tends to be best and worst for Indian punters. Pricing is sharpest on high-liquidity markets like the IPL and top European football, and wider on props, niche sports and accumulators. The percentage figures below are illustrative of how margins behave across markets, not exact, verified Mostbet numbers — those move constantly, so always compare live prices yourself before staking. We assess pricing as an evaluation framework, not from placed bets.</w:t>
      </w:r>
    </w:p>
    <w:p>
      <w:pPr>
        <w:pStyle w:val="Heading2"/>
      </w:pPr>
      <w:bookmarkStart w:id="1" w:name="_Toc1"/>
      <w:r>
        <w:t>How odds and margins work</w:t>
      </w:r>
      <w:bookmarkEnd w:id="1"/>
    </w:p>
    <w:p>
      <w:pPr>
        <w:spacing w:after="80"/>
      </w:pPr>
      <w:r>
        <w:rPr>
          <w:b w:val="1"/>
          <w:bCs w:val="1"/>
        </w:rPr>
        <w:t xml:space="preserve">Decimal odds show your total return per ₹1 staked, while the margin is the slice the bookmaker builds into every market — small per bet, but the single biggest drag on long-term returns.</w:t>
      </w:r>
    </w:p>
    <w:p>
      <w:pPr/>
      <w:r>
        <w:rPr/>
        <w:t xml:space="preserve">Mostbet and most India-facing books use decimal odds. A price of 2.00 returns ₹2 for every ₹1 staked (your ₹1 back plus ₹1 profit); 1.50 returns ₹1.50; 3.00 returns ₹3. To turn a price into an implied probability, divide 100 by the odds: 2.00 implies 50 percent, 1.50 implies about 67 percent, 4.00 implies 25 percent.</w:t>
      </w:r>
    </w:p>
    <w:p>
      <w:pPr/>
      <w:r>
        <w:rPr/>
        <w:t xml:space="preserve">Here is the key: in a fair two-way market the implied probabilities would add up to exactly 100 percent. They never do. A bookmaker prices both sides a touch shorter so the total exceeds 100 percent, and that excess is the margin (the overround). On a coin-flip market priced 1.90 each way, both sides imply about 52.6 percent, totalling roughly 105 percent — the extra is the house edge.</w:t>
      </w:r>
    </w:p>
    <w:p>
      <w:pPr/>
      <w:r>
        <w:rPr/>
        <w:t xml:space="preserve">Why does any of this matter to a punter who just wants to back a team? Because the margin, not your win rate alone, sets the long-run break-even point. To come out ahead you must win often enough to overcome both the natural odds against you and the slice the bookmaker has taken on top. A market with a five percent overround quietly demands a higher hit rate than a three percent one to break even, even though the bets look identical on the slip. Understanding that turns odds from a number you accept into a price you judge.</w:t>
      </w:r>
    </w:p>
    <w:p>
      <w:pPr>
        <w:numPr>
          <w:ilvl w:val="0"/>
          <w:numId w:val="3"/>
        </w:numPr>
      </w:pPr>
      <w:r>
        <w:rPr>
          <w:b w:val="1"/>
          <w:bCs w:val="1"/>
        </w:rPr>
        <w:t xml:space="preserve">Reading decimal odds:</w:t>
      </w:r>
      <w:r>
        <w:rPr/>
        <w:t xml:space="preserve"> the number is your total return per unit staked; higher odds mean lower implied probability and bigger payout.</w:t>
      </w:r>
    </w:p>
    <w:p>
      <w:pPr>
        <w:numPr>
          <w:ilvl w:val="0"/>
          <w:numId w:val="3"/>
        </w:numPr>
      </w:pPr>
      <w:r>
        <w:rPr>
          <w:b w:val="1"/>
          <w:bCs w:val="1"/>
        </w:rPr>
        <w:t xml:space="preserve">What the bookmaker margin is:</w:t>
      </w:r>
      <w:r>
        <w:rPr/>
        <w:t xml:space="preserve"> the amount by which a market's implied probabilities exceed 100 percent — the lower it is, the more of the true price you keep.</w:t>
      </w:r>
    </w:p>
    <w:p>
      <w:pPr>
        <w:numPr>
          <w:ilvl w:val="0"/>
          <w:numId w:val="3"/>
        </w:numPr>
      </w:pPr>
      <w:r>
        <w:rPr>
          <w:b w:val="1"/>
          <w:bCs w:val="1"/>
        </w:rPr>
        <w:t xml:space="preserve">Why margin matters over time:</w:t>
      </w:r>
      <w:r>
        <w:rPr/>
        <w:t xml:space="preserve"> a single bet hides the margin, but across hundreds of bets a lower margin is the difference between a slow bleed and a fighting chance.</w:t>
      </w:r>
    </w:p>
    <w:p>
      <w:pPr/>
      <w:r>
        <w:rPr/>
        <w:t xml:space="preserve">To make the maths concrete, picture a straightforward two-way cricket market. If the true, fair price of each side were 2.00 (an even-money coin flip), a bookmaker might instead offer 1.90 on both. Each 1.90 implies about 52.6 percent, and together they sum to roughly 105 percent — so the overround is about five percentage points. On a single bet you would barely notice; across a season of hundreds of bets, paying that five percent every time is the difference between betting that is merely expensive and betting that is ruinous. Lower the overround to, say, 103 percent and you have meaningfully improved your long-run position without picking a single extra winner.</w:t>
      </w:r>
    </w:p>
    <w:p>
      <w:pPr/>
      <w:r>
        <w:rPr/>
        <w:t xml:space="preserve">Margin also is not spread evenly inside a market. Bookmakers often load more of the edge onto the longshots and shade the favourites, because casual money chases big prices. That is one reason short-priced favourites in liquid markets tend to be fairer value than tempting longshots — the implied probability on a 15.00 outsider frequently overstates the real chance by more than the favourite's price does. None of these figures are exact Mostbet numbers; they illustrate the mechanics every bookmaker uses so you can read any price critically.</w:t>
      </w:r>
    </w:p>
    <w:p>
      <w:pPr/>
      <w:r>
        <w:rPr/>
        <w:t xml:space="preserve">Rule of thumb: a tighter market (margin nearer 100 percent) is better value for you. Always compare the same market across a couple of books before betting — the gap compounds.</w:t>
      </w:r>
    </w:p>
    <w:p>
      <w:pPr>
        <w:spacing w:before="60" w:after="160"/>
      </w:pPr>
      <w:r>
        <w:rPr>
          <w:color w:val="6C5D52"/>
          <w:i w:val="1"/>
          <w:iCs w:val="1"/>
        </w:rPr>
        <w:t xml:space="preserve">The margin is the bookmaker's edge baked into every price — the lower it is, the more of your winnings you keep.</w:t>
      </w:r>
    </w:p>
    <w:p>
      <w:pPr>
        <w:pStyle w:val="Heading2"/>
      </w:pPr>
      <w:bookmarkStart w:id="2" w:name="_Toc2"/>
      <w:r>
        <w:t>Cricket odds in detail</w:t>
      </w:r>
      <w:bookmarkEnd w:id="2"/>
    </w:p>
    <w:p>
      <w:pPr>
        <w:spacing w:after="80"/>
      </w:pPr>
      <w:r>
        <w:rPr>
          <w:b w:val="1"/>
          <w:bCs w:val="1"/>
        </w:rPr>
        <w:t xml:space="preserve">Cricket is Mostbet's strongest market for Indian punters, and pricing reflects it: tight on high-liquidity IPL and international match winners, wider on props and outrights, and faster-moving in-play.</w:t>
      </w:r>
    </w:p>
    <w:p>
      <w:pPr/>
      <w:r>
        <w:rPr/>
        <w:t xml:space="preserve">Because cricket drives so much Indian volume, the headline markets are competitively priced. IPL and India international match-winner lines attract heavy money, which pushes margins down toward the tighter end of the bookmaker's range. The further you move from that core, the more the margin widens — player props such as top batsman carry a large field of outcomes and a noticeably bigger built-in edge.</w:t>
      </w:r>
    </w:p>
    <w:p>
      <w:pPr>
        <w:numPr>
          <w:ilvl w:val="0"/>
          <w:numId w:val="4"/>
        </w:numPr>
      </w:pPr>
      <w:r>
        <w:rPr>
          <w:b w:val="1"/>
          <w:bCs w:val="1"/>
        </w:rPr>
        <w:t xml:space="preserve">IPL and international margins:</w:t>
      </w:r>
      <w:r>
        <w:rPr/>
        <w:t xml:space="preserve"> match-winner markets on marquee fixtures sit at the tighter end; smaller domestic games are priced wider.</w:t>
      </w:r>
    </w:p>
    <w:p>
      <w:pPr>
        <w:numPr>
          <w:ilvl w:val="0"/>
          <w:numId w:val="4"/>
        </w:numPr>
      </w:pPr>
      <w:r>
        <w:rPr>
          <w:b w:val="1"/>
          <w:bCs w:val="1"/>
        </w:rPr>
        <w:t xml:space="preserve">Pre-match vs live prices:</w:t>
      </w:r>
      <w:r>
        <w:rPr/>
        <w:t xml:space="preserve"> in-play cricket margins tend to run wider than pre-match because the model prices fast-changing situations with a safety buffer.</w:t>
      </w:r>
    </w:p>
    <w:p>
      <w:pPr>
        <w:numPr>
          <w:ilvl w:val="0"/>
          <w:numId w:val="4"/>
        </w:numPr>
      </w:pPr>
      <w:r>
        <w:rPr>
          <w:b w:val="1"/>
          <w:bCs w:val="1"/>
        </w:rPr>
        <w:t xml:space="preserve">Prop and outright value:</w:t>
      </w:r>
      <w:r>
        <w:rPr/>
        <w:t xml:space="preserve"> top batsman, top bowler and tournament outrights are higher-margin — fun, but rarely the sharpest value on the board.</w:t>
      </w:r>
    </w:p>
    <w:p>
      <w:pPr/>
      <w:r>
        <w:rPr/>
        <w:t xml:space="preserve">There is a structural reason cricket headline markets are competitive: India bets enormous volumes on the IPL and on the national team, and that weight of money forces bookmakers to keep their flagship lines honest or lose custom to sharper rivals. The two-way nature of a limited-overs match winner also helps — with essentially two outcomes (the tie being rare), the overround has fewer places to hide than in a sprawling outright. Tests are different again: the genuine three-way result, including the draw, spreads the margin across more outcomes, so read those prices with a little more care.</w:t>
      </w:r>
    </w:p>
    <w:p>
      <w:pPr/>
      <w:r>
        <w:rPr/>
        <w:t xml:space="preserve">Where cricket pricing widens noticeably is in the prop and outright space. A top-batsman market with eleven or more credible names cannot be priced as tightly as a two-way result — the bookmaker builds in a cushion across the whole field, and the combined overround on such markets runs well above the match winner. The same applies to tournament outrights early in a competition. That does not make these markets unbettable; it means the bar for value is higher, and you should only take them when your read is really strong rather than for the entertainment of a big price. For the full market breakdown and live cricket mechanics, see our cricket and IPL betting and live betting guides.</w:t>
      </w:r>
    </w:p>
    <w:p>
      <w:pPr>
        <w:spacing w:before="60" w:after="160"/>
      </w:pPr>
      <w:r>
        <w:rPr>
          <w:color w:val="6C5D52"/>
          <w:i w:val="1"/>
          <w:iCs w:val="1"/>
        </w:rPr>
        <w:t xml:space="preserve">Cricket value is best on high-liquidity IPL and international match winners; props and outrights cost you more in margin.</w:t>
      </w:r>
    </w:p>
    <w:p>
      <w:pPr>
        <w:pStyle w:val="Heading2"/>
      </w:pPr>
      <w:bookmarkStart w:id="3" w:name="_Toc3"/>
      <w:r>
        <w:t>Football and other sports odds</w:t>
      </w:r>
      <w:bookmarkEnd w:id="3"/>
    </w:p>
    <w:p>
      <w:pPr>
        <w:spacing w:after="80"/>
      </w:pPr>
      <w:r>
        <w:rPr>
          <w:b w:val="1"/>
          <w:bCs w:val="1"/>
        </w:rPr>
        <w:t xml:space="preserve">Football pricing follows the same pattern — sharp on top leagues, looser on niche competitions — while minor sports and exotic markets carry the widest margins on the book.</w:t>
      </w:r>
    </w:p>
    <w:p>
      <w:pPr/>
      <w:r>
        <w:rPr/>
        <w:t xml:space="preserve">Top European football is heavily traded worldwide, so Premier League, La Liga and Champions League match-result markets are among the tightest Mostbet offers. Drop into lower divisions, the ISL or obscure cup ties and the margin widens because the book carries more uncertainty and less money. The same logic extends across the board: the more popular and liquid the market, the better your price.</w:t>
      </w:r>
    </w:p>
    <w:p>
      <w:pPr/>
      <w:r>
        <w:rPr/>
        <w:t xml:space="preserve">Football also illustrates how the three-way result spreads margin differently from cricket's two-way match winner. With home, draw and away to price, a bookmaker has an extra outcome to shade, which is part of why goals and handicap markets — effectively two-way — can offer cleaner value than the straight 1X2 on the same fixture. Minor sports sit at the far end of the scale: kabaddi, niche tennis and lower-tier basketball carry the widest margins on the book, not out of malice but because thin betting volume gives the operator no pressure to sharpen the line. The lesson repeats across every sport — chase liquidity, not novelty.</w:t>
      </w:r>
    </w:p>
    <w:p>
      <w:pPr/>
      <w:r>
        <w:rPr/>
        <w:t xml:space="preserve">This is also why timing interacts with margin. A market priced days ahead of a fixture, before much money has arrived, can be softer or sharper than the same market an hour before kick-off, when the weight of bets has nudged it toward its true price. There is no single rule about whether early or late is better — it depends on the event and where the public is leaning — but being aware that prices and their margins shift over time stops you from treating the first number you see as fixed.</w:t>
      </w:r>
    </w:p>
    <w:p>
      <w:pPr>
        <w:numPr>
          <w:ilvl w:val="0"/>
          <w:numId w:val="5"/>
        </w:numPr>
      </w:pPr>
      <w:r>
        <w:rPr/>
        <w:t xml:space="preserve">IPL / top football match winner — Very high — Tightest — Best</w:t>
      </w:r>
    </w:p>
    <w:p>
      <w:pPr>
        <w:numPr>
          <w:ilvl w:val="0"/>
          <w:numId w:val="5"/>
        </w:numPr>
      </w:pPr>
      <w:r>
        <w:rPr/>
        <w:t xml:space="preserve">India internationals (match) — High — Tight — Good</w:t>
      </w:r>
    </w:p>
    <w:p>
      <w:pPr>
        <w:numPr>
          <w:ilvl w:val="0"/>
          <w:numId w:val="5"/>
        </w:numPr>
      </w:pPr>
      <w:r>
        <w:rPr/>
        <w:t xml:space="preserve">Tennis / NBA mainlines — Medium-high — Moderate — Fair</w:t>
      </w:r>
    </w:p>
    <w:p>
      <w:pPr>
        <w:numPr>
          <w:ilvl w:val="0"/>
          <w:numId w:val="5"/>
        </w:numPr>
      </w:pPr>
      <w:r>
        <w:rPr/>
        <w:t xml:space="preserve">Player props / outrights — Medium — Wider — Weaker</w:t>
      </w:r>
    </w:p>
    <w:p>
      <w:pPr>
        <w:numPr>
          <w:ilvl w:val="0"/>
          <w:numId w:val="5"/>
        </w:numPr>
      </w:pPr>
      <w:r>
        <w:rPr/>
        <w:t xml:space="preserve">Kabaddi / niche sports — Low — Wider — Weaker</w:t>
      </w:r>
    </w:p>
    <w:p>
      <w:pPr>
        <w:numPr>
          <w:ilvl w:val="0"/>
          <w:numId w:val="5"/>
        </w:numPr>
      </w:pPr>
      <w:r>
        <w:rPr/>
        <w:t xml:space="preserve">Accumulators (multi-leg) — n/a — Compounds per leg — Weakest long-term</w:t>
      </w:r>
    </w:p>
    <w:p>
      <w:pPr/>
      <w:r>
        <w:rPr/>
        <w:t xml:space="preserve">The figures behind this table are directional, not exact Mostbet percentages — they show the pattern every bookmaker follows, with margin rising as liquidity falls. The principle to carry away is simple: liquidity drives price quality. The markets where the most money flows are the ones bookmakers must price keenly, and the quiet corners are where they can afford a wider edge because few bettors are checking. For an Indian punter, that means your best value clusters around the very markets you probably already follow most closely — top-flight cricket and football — rather than the exotic corners that look more exciting.</w:t>
      </w:r>
    </w:p>
    <w:p>
      <w:pPr/>
      <w:r>
        <w:rPr/>
        <w:t xml:space="preserve">Accumulators deserve a special mention because they are where margin does its quietest damage. Each leg carries its own overround, and when you multiply the legs together you also multiply the edge against you — a five-leg acca does not face one margin but five, compounded. That is why the headline payout on a long multi looks so generous: it is paying you for an outcome that is far less likely than the eye-catching number suggests, while the bookmaker's edge has stacked five times over. The compounding maths is covered on our bet types page; for value purposes, treat long accas as paid entertainment, not a route to better returns.</w:t>
      </w:r>
    </w:p>
    <w:p>
      <w:pPr>
        <w:spacing w:before="60" w:after="160"/>
      </w:pPr>
      <w:r>
        <w:rPr>
          <w:color w:val="6C5D52"/>
          <w:i w:val="1"/>
          <w:iCs w:val="1"/>
        </w:rPr>
        <w:t xml:space="preserve">Margin tracks liquidity: the busiest markets give the best prices, niche markets and big accas the worst.</w:t>
      </w:r>
    </w:p>
    <w:p>
      <w:pPr>
        <w:pStyle w:val="Heading2"/>
      </w:pPr>
      <w:bookmarkStart w:id="4" w:name="_Toc4"/>
      <w:r>
        <w:t>Comparing Mostbet's prices</w:t>
      </w:r>
      <w:bookmarkEnd w:id="4"/>
    </w:p>
    <w:p>
      <w:pPr>
        <w:spacing w:after="80"/>
      </w:pPr>
      <w:r>
        <w:rPr>
          <w:b w:val="1"/>
          <w:bCs w:val="1"/>
        </w:rPr>
        <w:t xml:space="preserve">Judging Mostbet fairly means comparing the same market against rival India books, knowing which markets it prices best and worst, and getting into the habit of line shopping.</w:t>
      </w:r>
    </w:p>
    <w:p>
      <w:pPr/>
      <w:r>
        <w:rPr/>
        <w:t xml:space="preserve">No single bookmaker has the best price on everything. The honest way to assess Mostbet is to line up the same market — say an IPL match winner — against a couple of other India-facing books and see who is tighter on the day. Across a season, even small per-bet differences add up, which is why serious bettors rarely keep just one account. A fair assessment also has to separate price from everything else a book offers: a slightly wider line on a competitor might still be the better overall bet once payment reliability, withdrawal speed and bonus terms enter the picture. On odds alone, though, the test is purely the number, and the only way to know is to look.</w:t>
      </w:r>
    </w:p>
    <w:p>
      <w:pPr>
        <w:pStyle w:val="Heading3"/>
      </w:pPr>
      <w:r>
        <w:rPr/>
        <w:t xml:space="preserve">Pros</w:t>
      </w:r>
    </w:p>
    <w:p>
      <w:pPr>
        <w:numPr>
          <w:ilvl w:val="0"/>
          <w:numId w:val="6"/>
        </w:numPr>
      </w:pPr>
      <w:r>
        <w:rPr/>
        <w:t xml:space="preserve">Competitive pricing on its core strength — high-liquidity cricket, especially the IPL and India internationals.</w:t>
      </w:r>
    </w:p>
    <w:p>
      <w:pPr>
        <w:numPr>
          <w:ilvl w:val="0"/>
          <w:numId w:val="6"/>
        </w:numPr>
      </w:pPr>
      <w:r>
        <w:rPr/>
        <w:t xml:space="preserve">Tight top-league football margins in line with the wider market.</w:t>
      </w:r>
    </w:p>
    <w:p>
      <w:pPr>
        <w:numPr>
          <w:ilvl w:val="0"/>
          <w:numId w:val="6"/>
        </w:numPr>
      </w:pPr>
      <w:r>
        <w:rPr/>
        <w:t xml:space="preserve">Deep market range, so you can usually find the bet you want even if the price varies.</w:t>
      </w:r>
    </w:p>
    <w:p>
      <w:pPr>
        <w:numPr>
          <w:ilvl w:val="0"/>
          <w:numId w:val="6"/>
        </w:numPr>
      </w:pPr>
      <w:r>
        <w:rPr/>
        <w:t xml:space="preserve">A strong live book where, used patiently, in-play swings can offer value.</w:t>
      </w:r>
    </w:p>
    <w:p>
      <w:pPr>
        <w:pStyle w:val="Heading3"/>
      </w:pPr>
      <w:r>
        <w:rPr/>
        <w:t xml:space="preserve">Cons</w:t>
      </w:r>
    </w:p>
    <w:p>
      <w:pPr>
        <w:numPr>
          <w:ilvl w:val="0"/>
          <w:numId w:val="7"/>
        </w:numPr>
      </w:pPr>
      <w:r>
        <w:rPr/>
        <w:t xml:space="preserve">Wider margins on player props, outrights and niche sports — common across the industry, but a cost nonetheless.</w:t>
      </w:r>
    </w:p>
    <w:p>
      <w:pPr>
        <w:numPr>
          <w:ilvl w:val="0"/>
          <w:numId w:val="7"/>
        </w:numPr>
      </w:pPr>
      <w:r>
        <w:rPr/>
        <w:t xml:space="preserve">In-play prices run a safety buffer, so live margins are generally looser than pre-match.</w:t>
      </w:r>
    </w:p>
    <w:p>
      <w:pPr>
        <w:numPr>
          <w:ilvl w:val="0"/>
          <w:numId w:val="7"/>
        </w:numPr>
      </w:pPr>
      <w:r>
        <w:rPr/>
        <w:t xml:space="preserve">Accumulator margins compound, making long multis poor long-term value despite the tempting payouts.</w:t>
      </w:r>
    </w:p>
    <w:p>
      <w:pPr>
        <w:numPr>
          <w:ilvl w:val="0"/>
          <w:numId w:val="7"/>
        </w:numPr>
      </w:pPr>
      <w:r>
        <w:rPr/>
        <w:t xml:space="preserve">No single book wins on every market, so relying on Mostbet alone leaves value on the table.</w:t>
      </w:r>
    </w:p>
    <w:p>
      <w:pPr/>
      <w:r>
        <w:rPr/>
        <w:t xml:space="preserve">Line shopping is the single most reliable way to improve returns, and it costs nothing but a little effort. Before placing a bet, glance at the same market on one or two other India-facing books and take the best available price. On a 2.00 selection, getting 2.05 instead is a 2.5 percent improvement on every winning bet in that market — over a year that dwarfs what most tipping services could ever add. Mostbet will win some of those comparisons, particularly on its core cricket, and lose others on props and niche sports, which is exactly why a single-account approach quietly costs you money.</w:t>
      </w:r>
    </w:p>
    <w:p>
      <w:pPr/>
      <w:r>
        <w:rPr/>
        <w:t xml:space="preserve">A balanced verdict, then: Mostbet is a competitively priced book where it matters most to Indian bettors, and an average-to-wide one in the corners where almost every bookmaker is. That is a reasonable place to be, not a reason for either hype or dismissal. For a head-to-head against named rivals, our Mostbet vs competitors comparison weighs odds, bonuses and apps side by side.</w:t>
      </w:r>
    </w:p>
    <w:p>
      <w:pPr>
        <w:spacing w:before="60" w:after="160"/>
      </w:pPr>
      <w:r>
        <w:rPr>
          <w:color w:val="6C5D52"/>
          <w:i w:val="1"/>
          <w:iCs w:val="1"/>
        </w:rPr>
        <w:t xml:space="preserve">Mostbet prices its core cricket markets competitively but, like every book, is beatable elsewhere on props and niche sports — so compare.</w:t>
      </w:r>
    </w:p>
    <w:p>
      <w:pPr>
        <w:pStyle w:val="Heading2"/>
      </w:pPr>
      <w:bookmarkStart w:id="5" w:name="_Toc5"/>
      <w:r>
        <w:t>Getting better value</w:t>
      </w:r>
      <w:bookmarkEnd w:id="5"/>
    </w:p>
    <w:p>
      <w:pPr>
        <w:spacing w:after="80"/>
      </w:pPr>
      <w:r>
        <w:rPr>
          <w:b w:val="1"/>
          <w:bCs w:val="1"/>
        </w:rPr>
        <w:t xml:space="preserve">Improving your returns is less about picking winners and more about discipline: bet at the right time, favour low-margin markets, and track your results honestly.</w:t>
      </w:r>
    </w:p>
    <w:p>
      <w:pPr/>
      <w:r>
        <w:rPr/>
        <w:t xml:space="preserve">You cannot remove the margin, but you can stop handing the bookmaker more than you have to. The bettors who last do three unglamorous things consistently — they shop for the best price, they concentrate on the tightest markets, and they keep records so they actually know whether they are ahead. None of these is exciting, and none promises a profit; what they do is shrink the house edge you pay, which over a long run of bets is the only lever an ordinary punter really controls.</w:t>
      </w:r>
    </w:p>
    <w:p>
      <w:pPr>
        <w:numPr>
          <w:ilvl w:val="0"/>
          <w:numId w:val="8"/>
        </w:numPr>
      </w:pPr>
      <w:r>
        <w:rPr>
          <w:b w:val="1"/>
          <w:bCs w:val="1"/>
        </w:rPr>
        <w:t xml:space="preserve">Timing your bets:</w:t>
      </w:r>
      <w:r>
        <w:rPr/>
        <w:t xml:space="preserve"> early outright prices on big events can offer value before public money shortens them; for live markets, wait for a reopen rather than betting into a panic.</w:t>
      </w:r>
    </w:p>
    <w:p>
      <w:pPr>
        <w:numPr>
          <w:ilvl w:val="0"/>
          <w:numId w:val="8"/>
        </w:numPr>
      </w:pPr>
      <w:r>
        <w:rPr>
          <w:b w:val="1"/>
          <w:bCs w:val="1"/>
        </w:rPr>
        <w:t xml:space="preserve">Picking low-margin markets:</w:t>
      </w:r>
      <w:r>
        <w:rPr/>
        <w:t xml:space="preserve"> favour high-liquidity match winners over props and long accumulators — the same ₹100 goes further where the margin is thinnest.</w:t>
      </w:r>
    </w:p>
    <w:p>
      <w:pPr>
        <w:numPr>
          <w:ilvl w:val="0"/>
          <w:numId w:val="8"/>
        </w:numPr>
      </w:pPr>
      <w:r>
        <w:rPr>
          <w:b w:val="1"/>
          <w:bCs w:val="1"/>
        </w:rPr>
        <w:t xml:space="preserve">Tracking your returns:</w:t>
      </w:r>
      <w:r>
        <w:rPr/>
        <w:t xml:space="preserve"> keep a simple log of stakes and results; without it you cannot tell skill from luck, and you will not spot a leak in your betting.</w:t>
      </w:r>
    </w:p>
    <w:p>
      <w:pPr/>
      <w:r>
        <w:rPr/>
        <w:t xml:space="preserve">Two further habits help. First, judge value on the price, not the result — a well-priced bet that loses was still the right bet, and a poor-value bet that wins was still a mistake you got away with. Over enough bets, taking consistently fair or better prices is what survives; chasing the outcome of any single bet does not. Second, be honest about what an edge looks like. The markets you bet most are broadly efficient, so a realistic goal is to reduce the bookmaker's edge against you through discipline and line shopping, not to overturn it. Anyone promising a system that beats the margin reliably is selling something.</w:t>
      </w:r>
    </w:p>
    <w:p>
      <w:pPr/>
      <w:r>
        <w:rPr/>
        <w:t xml:space="preserve">Margin is the quiet tax on every bet you place, and it never sleeps. You cannot abolish it, but the gap between a careless punter and a careful one — across cricket, football and everything else on the book — is largely the gap in how much of that margin they choose to pay. Spend a little effort on the price, and you keep more of whatever the games give you.</w:t>
      </w:r>
    </w:p>
    <w:p>
      <w:pPr/>
      <w:r>
        <w:rPr/>
        <w:t xml:space="preserve">Even the sharpest pricing strategy does not make betting profitable by default — the edge stays with the house. Betting is 18+ and carries real risk. Set deposit and loss limits, stake within a fixed plan, and use self-exclusion or time-out tools if it stops being fun. Winnings may carry Indian tax obligations; consult a qualified adviser, and seek support if betting feels out of control.</w:t>
      </w:r>
    </w:p>
    <w:p>
      <w:pPr>
        <w:spacing w:before="60" w:after="160"/>
      </w:pPr>
      <w:r>
        <w:rPr>
          <w:color w:val="6C5D52"/>
          <w:i w:val="1"/>
          <w:iCs w:val="1"/>
        </w:rPr>
        <w:t xml:space="preserve">Line-shop, stick to low-margin markets and track your bets — that discipline saves more than any tipping system earns.</w:t>
      </w:r>
    </w:p>
    <w:p>
      <w:pPr>
        <w:pStyle w:val="Heading2"/>
      </w:pPr>
      <w:bookmarkStart w:id="6" w:name="_Toc6"/>
      <w:r>
        <w:t>FAQ</w:t>
      </w:r>
      <w:bookmarkEnd w:id="6"/>
    </w:p>
    <w:p>
      <w:pPr>
        <w:spacing w:before="80"/>
      </w:pPr>
      <w:r>
        <w:rPr>
          <w:b w:val="1"/>
          <w:bCs w:val="1"/>
        </w:rPr>
        <w:t xml:space="preserve">What is a bookmaker's margin?</w:t>
      </w:r>
    </w:p>
    <w:p>
      <w:pPr>
        <w:spacing w:after="60"/>
      </w:pPr>
      <w:r>
        <w:rPr/>
        <w:t xml:space="preserve">It is the edge built into a market's prices — the amount by which the implied probabilities add up to more than 100 percent. The lower the margin, the better the value for you.</w:t>
      </w:r>
    </w:p>
    <w:p>
      <w:pPr>
        <w:spacing w:before="80"/>
      </w:pPr>
      <w:r>
        <w:rPr>
          <w:b w:val="1"/>
          <w:bCs w:val="1"/>
        </w:rPr>
        <w:t xml:space="preserve">Are Mostbet's odds good for cricket?</w:t>
      </w:r>
    </w:p>
    <w:p>
      <w:pPr>
        <w:spacing w:after="60"/>
      </w:pPr>
      <w:r>
        <w:rPr/>
        <w:t xml:space="preserve">They are competitive on high-liquidity markets like the IPL and India internationals, and wider on player props, outrights and niche cricket. Compare the same market across books before staking.</w:t>
      </w:r>
    </w:p>
    <w:p>
      <w:pPr>
        <w:spacing w:before="80"/>
      </w:pPr>
      <w:r>
        <w:rPr>
          <w:b w:val="1"/>
          <w:bCs w:val="1"/>
        </w:rPr>
        <w:t xml:space="preserve">Why are live odds margins wider than pre-match?</w:t>
      </w:r>
    </w:p>
    <w:p>
      <w:pPr>
        <w:spacing w:after="60"/>
      </w:pPr>
      <w:r>
        <w:rPr/>
        <w:t xml:space="preserve">In-play models price fast-changing situations with a safety buffer to protect against sudden swings, so live margins generally run looser than the equivalent pre-match price.</w:t>
      </w:r>
    </w:p>
    <w:p>
      <w:pPr>
        <w:spacing w:before="80"/>
      </w:pPr>
      <w:r>
        <w:rPr>
          <w:b w:val="1"/>
          <w:bCs w:val="1"/>
        </w:rPr>
        <w:t xml:space="preserve">What is line shopping?</w:t>
      </w:r>
    </w:p>
    <w:p>
      <w:pPr>
        <w:spacing w:after="60"/>
      </w:pPr>
      <w:r>
        <w:rPr/>
        <w:t xml:space="preserve">It means checking the same market across several bookmakers and betting where the price is highest. Over many bets, even small differences in odds meaningfully affect your returns.</w:t>
      </w:r>
    </w:p>
    <w:p>
      <w:pPr>
        <w:spacing w:before="80"/>
      </w:pPr>
      <w:r>
        <w:rPr>
          <w:b w:val="1"/>
          <w:bCs w:val="1"/>
        </w:rPr>
        <w:t xml:space="preserve">Do the percentages in this guide reflect exact Mostbet figures?</w:t>
      </w:r>
    </w:p>
    <w:p>
      <w:pPr>
        <w:spacing w:after="60"/>
      </w:pPr>
      <w:r>
        <w:rPr/>
        <w:t xml:space="preserve">No. They are illustrative of how margins behave as liquidity changes, not verified Mostbet numbers. Real margins move constantly, so always check the live prices yourself.</w:t>
      </w:r>
    </w:p>
    <w:p>
      <w:pPr>
        <w:spacing w:before="240"/>
      </w:pPr>
      <w:r>
        <w:rPr>
          <w:color w:val="6C5D52"/>
          <w:sz w:val="18"/>
          <w:szCs w:val="18"/>
        </w:rPr>
        <w:t xml:space="preserve">Full article: </w:t>
      </w:r>
      <w:hyperlink r:id="rId7" w:history="1">
        <w:r>
          <w:rPr>
            <w:color w:val="C2410C"/>
            <w:sz w:val="18"/>
            <w:szCs w:val="18"/>
            <w:u w:val="single"/>
          </w:rPr>
          <w:t xml:space="preserve">https://mbet-in.com/mostbet-odds-margins</w:t>
        </w:r>
      </w:hyperlink>
    </w:p>
    <w:p>
      <w:pPr>
        <w:spacing w:before="120"/>
      </w:pPr>
      <w:r>
        <w:rPr>
          <w:color w:val="6C5D52"/>
          <w:sz w:val="16"/>
          <w:szCs w:val="16"/>
        </w:rPr>
        <w:t xml:space="preserve">CrorePicks Media is an independent editorial site and may earn a commission if a reader signs up with Mostbet through our links. Betting carries a real risk of losing money; 18+ only.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171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5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3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E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C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98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C2410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in.com/mostbet-odds-marg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India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Arjun Kapoor, Betting Editor</dc:creator>
  <dc:title>Mostbet odds 2026: margins and value for India</dc:title>
  <dc:description>Mostbet odds and margins 2026: how the bookmaker's prices compare on cricket and football, where value is best and how the margin affects your long-term returns.</dc:description>
  <dc:subject>Mostbet odds and margins reviewed</dc:subject>
  <cp:keywords/>
  <cp:category/>
  <cp:lastModifiedBy/>
  <dcterms:created xsi:type="dcterms:W3CDTF">2026-07-13T18:05:27+00:00</dcterms:created>
  <dcterms:modified xsi:type="dcterms:W3CDTF">2026-07-13T18:05:27+00:00</dcterms:modified>
</cp:coreProperties>
</file>

<file path=docProps/custom.xml><?xml version="1.0" encoding="utf-8"?>
<Properties xmlns="http://schemas.openxmlformats.org/officeDocument/2006/custom-properties" xmlns:vt="http://schemas.openxmlformats.org/officeDocument/2006/docPropsVTypes"/>
</file>